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5A" w:rsidRPr="004C1C5A" w:rsidRDefault="004C1C5A" w:rsidP="005E3963">
      <w:pPr>
        <w:spacing w:after="0" w:line="240" w:lineRule="auto"/>
        <w:jc w:val="center"/>
        <w:rPr>
          <w:rFonts w:ascii="Arial" w:hAnsi="Arial" w:cs="Arial"/>
          <w:spacing w:val="22"/>
        </w:rPr>
      </w:pPr>
      <w:bookmarkStart w:id="0" w:name="_GoBack"/>
      <w:bookmarkEnd w:id="0"/>
    </w:p>
    <w:p w:rsidR="005E3963" w:rsidRPr="00221A72" w:rsidRDefault="00E80549" w:rsidP="005E3963">
      <w:pPr>
        <w:spacing w:after="0" w:line="240" w:lineRule="auto"/>
        <w:jc w:val="center"/>
        <w:rPr>
          <w:rFonts w:ascii="Arial" w:hAnsi="Arial" w:cs="Arial"/>
          <w:spacing w:val="22"/>
        </w:rPr>
      </w:pPr>
      <w:r w:rsidRPr="00221A72">
        <w:rPr>
          <w:rFonts w:ascii="Arial" w:hAnsi="Arial" w:cs="Arial"/>
          <w:spacing w:val="22"/>
        </w:rPr>
        <w:t>BULGARIAN ACADEMY OF SCIENCES</w:t>
      </w:r>
    </w:p>
    <w:p w:rsidR="005E3963" w:rsidRPr="00716D53" w:rsidRDefault="005E3963" w:rsidP="005E3963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>Space Research and Technology Institute</w:t>
      </w:r>
    </w:p>
    <w:p w:rsidR="00221A72" w:rsidRPr="004C1C5A" w:rsidRDefault="00221A72" w:rsidP="005E3963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5E3963" w:rsidRPr="00716D53" w:rsidRDefault="000A2F7D" w:rsidP="005E3963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>„</w:t>
      </w:r>
      <w:r w:rsidR="005E3963" w:rsidRPr="00716D53">
        <w:rPr>
          <w:rFonts w:ascii="Arial" w:hAnsi="Arial" w:cs="Arial"/>
          <w:lang w:val="en-GB"/>
        </w:rPr>
        <w:t>Aerospace Research in Bulgaria</w:t>
      </w:r>
      <w:r w:rsidRPr="00716D53">
        <w:rPr>
          <w:rFonts w:ascii="Arial" w:hAnsi="Arial" w:cs="Arial"/>
          <w:lang w:val="en-GB"/>
        </w:rPr>
        <w:t>“</w:t>
      </w:r>
    </w:p>
    <w:p w:rsidR="005E3963" w:rsidRPr="00716D53" w:rsidRDefault="00E80549" w:rsidP="005E3963">
      <w:pPr>
        <w:spacing w:after="0" w:line="240" w:lineRule="auto"/>
        <w:jc w:val="center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 xml:space="preserve">Acad. G. Bonchev St, Bl. </w:t>
      </w:r>
      <w:r w:rsidR="005E3963" w:rsidRPr="00716D53">
        <w:rPr>
          <w:rFonts w:ascii="Arial" w:hAnsi="Arial" w:cs="Arial"/>
          <w:lang w:val="en-GB"/>
        </w:rPr>
        <w:t>1</w:t>
      </w:r>
      <w:r w:rsidRPr="00716D53">
        <w:rPr>
          <w:rFonts w:ascii="Arial" w:hAnsi="Arial" w:cs="Arial"/>
          <w:lang w:val="en-GB"/>
        </w:rPr>
        <w:t xml:space="preserve">, </w:t>
      </w:r>
      <w:r w:rsidR="00221A72" w:rsidRPr="00716D53">
        <w:rPr>
          <w:rFonts w:ascii="Arial" w:hAnsi="Arial" w:cs="Arial"/>
          <w:lang w:val="en-GB"/>
        </w:rPr>
        <w:t xml:space="preserve">r. 415, </w:t>
      </w:r>
      <w:r w:rsidRPr="00716D53">
        <w:rPr>
          <w:rFonts w:ascii="Arial" w:hAnsi="Arial" w:cs="Arial"/>
          <w:lang w:val="en-GB"/>
        </w:rPr>
        <w:t>1113 Sofia, Bulgaria</w:t>
      </w:r>
    </w:p>
    <w:p w:rsidR="00850BC5" w:rsidRPr="00716D53" w:rsidRDefault="00C9190C" w:rsidP="005E3963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</w:t>
      </w:r>
      <w:r w:rsidR="00E80549" w:rsidRPr="00716D53">
        <w:rPr>
          <w:rFonts w:ascii="Arial" w:hAnsi="Arial" w:cs="Arial"/>
          <w:lang w:val="en-GB"/>
        </w:rPr>
        <w:t>: (</w:t>
      </w:r>
      <w:r w:rsidR="00413B0C">
        <w:rPr>
          <w:rFonts w:ascii="Arial" w:hAnsi="Arial" w:cs="Arial"/>
          <w:lang w:val="en-GB"/>
        </w:rPr>
        <w:t>+</w:t>
      </w:r>
      <w:r w:rsidR="00E80549" w:rsidRPr="00716D53">
        <w:rPr>
          <w:rFonts w:ascii="Arial" w:hAnsi="Arial" w:cs="Arial"/>
          <w:lang w:val="en-GB"/>
        </w:rPr>
        <w:t>359</w:t>
      </w:r>
      <w:r w:rsidR="00413B0C">
        <w:rPr>
          <w:rFonts w:ascii="Arial" w:hAnsi="Arial" w:cs="Arial"/>
          <w:lang w:val="en-GB"/>
        </w:rPr>
        <w:t>)</w:t>
      </w:r>
      <w:r w:rsidR="00E80549" w:rsidRPr="00716D53">
        <w:rPr>
          <w:rFonts w:ascii="Arial" w:hAnsi="Arial" w:cs="Arial"/>
          <w:lang w:val="en-GB"/>
        </w:rPr>
        <w:t xml:space="preserve"> </w:t>
      </w:r>
      <w:r w:rsidR="00413B0C">
        <w:rPr>
          <w:rFonts w:ascii="Arial" w:hAnsi="Arial" w:cs="Arial"/>
          <w:lang w:val="en-GB"/>
        </w:rPr>
        <w:t>(</w:t>
      </w:r>
      <w:r w:rsidR="00E80549" w:rsidRPr="00716D53">
        <w:rPr>
          <w:rFonts w:ascii="Arial" w:hAnsi="Arial" w:cs="Arial"/>
          <w:lang w:val="en-GB"/>
        </w:rPr>
        <w:t>2) 979 3</w:t>
      </w:r>
      <w:r w:rsidR="00850BC5" w:rsidRPr="00716D53">
        <w:rPr>
          <w:rFonts w:ascii="Arial" w:hAnsi="Arial" w:cs="Arial"/>
          <w:lang w:val="en-GB"/>
        </w:rPr>
        <w:t>9</w:t>
      </w:r>
      <w:r w:rsidR="00E80549" w:rsidRPr="00716D53">
        <w:rPr>
          <w:rFonts w:ascii="Arial" w:hAnsi="Arial" w:cs="Arial"/>
          <w:lang w:val="en-GB"/>
        </w:rPr>
        <w:t xml:space="preserve"> </w:t>
      </w:r>
      <w:r w:rsidR="00850BC5" w:rsidRPr="00716D53">
        <w:rPr>
          <w:rFonts w:ascii="Arial" w:hAnsi="Arial" w:cs="Arial"/>
          <w:lang w:val="en-GB"/>
        </w:rPr>
        <w:t>51</w:t>
      </w:r>
      <w:r w:rsidR="00E80549" w:rsidRPr="00716D53">
        <w:rPr>
          <w:rFonts w:ascii="Arial" w:hAnsi="Arial" w:cs="Arial"/>
          <w:lang w:val="en-GB"/>
        </w:rPr>
        <w:t xml:space="preserve">; </w:t>
      </w:r>
      <w:r>
        <w:rPr>
          <w:rFonts w:ascii="Arial" w:hAnsi="Arial" w:cs="Arial"/>
          <w:lang w:val="en-GB"/>
        </w:rPr>
        <w:t>http://journal.space.bas.bg;</w:t>
      </w:r>
      <w:r w:rsidR="00E80549" w:rsidRPr="00716D53">
        <w:rPr>
          <w:rFonts w:ascii="Arial" w:hAnsi="Arial" w:cs="Arial"/>
          <w:lang w:val="en-GB"/>
        </w:rPr>
        <w:t xml:space="preserve"> e-mail: </w:t>
      </w:r>
      <w:hyperlink r:id="rId4" w:history="1">
        <w:r w:rsidR="00850BC5" w:rsidRPr="00716D53">
          <w:rPr>
            <w:rStyle w:val="Hyperlink"/>
            <w:rFonts w:ascii="Arial" w:hAnsi="Arial" w:cs="Arial"/>
            <w:color w:val="auto"/>
            <w:u w:val="none"/>
            <w:lang w:val="en-GB"/>
          </w:rPr>
          <w:t>journal@space.bas.bg</w:t>
        </w:r>
      </w:hyperlink>
    </w:p>
    <w:p w:rsidR="005E3963" w:rsidRPr="00716D53" w:rsidRDefault="00E80549" w:rsidP="005E3963">
      <w:pPr>
        <w:jc w:val="center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 xml:space="preserve">Editor-in-chief: </w:t>
      </w:r>
      <w:r w:rsidR="005E3963" w:rsidRPr="00716D53">
        <w:rPr>
          <w:rFonts w:ascii="Arial" w:hAnsi="Arial" w:cs="Arial"/>
          <w:lang w:val="en-GB"/>
        </w:rPr>
        <w:t>Prof. Garo Mardirossian</w:t>
      </w:r>
    </w:p>
    <w:p w:rsidR="005E3963" w:rsidRPr="004C1C5A" w:rsidRDefault="005E3963" w:rsidP="007F062A">
      <w:pPr>
        <w:rPr>
          <w:rFonts w:ascii="Arial" w:hAnsi="Arial" w:cs="Arial"/>
          <w:sz w:val="16"/>
          <w:szCs w:val="16"/>
          <w:lang w:val="en-GB"/>
        </w:rPr>
      </w:pPr>
    </w:p>
    <w:p w:rsidR="002D1A96" w:rsidRPr="00716D53" w:rsidRDefault="00E80549" w:rsidP="002D1A9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16D53">
        <w:rPr>
          <w:rFonts w:ascii="Arial" w:hAnsi="Arial" w:cs="Arial"/>
          <w:b/>
          <w:sz w:val="24"/>
          <w:szCs w:val="24"/>
          <w:lang w:val="en-GB"/>
        </w:rPr>
        <w:t>COPYRIGHT TRANSFER AGREEMENT</w:t>
      </w:r>
    </w:p>
    <w:p w:rsidR="002D1A96" w:rsidRPr="00716D53" w:rsidRDefault="00E80549" w:rsidP="00221A72">
      <w:pPr>
        <w:ind w:firstLine="708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 xml:space="preserve">This is to verify that my/our article: </w:t>
      </w:r>
    </w:p>
    <w:p w:rsidR="002D1A96" w:rsidRPr="00716D53" w:rsidRDefault="007C44D9" w:rsidP="00221A72">
      <w:pPr>
        <w:ind w:firstLine="708"/>
        <w:rPr>
          <w:rFonts w:ascii="Arial" w:hAnsi="Arial" w:cs="Arial"/>
          <w:b/>
          <w:u w:val="single"/>
          <w:lang w:val="en-GB"/>
        </w:rPr>
      </w:pPr>
      <w:r w:rsidRPr="00716D53">
        <w:rPr>
          <w:rFonts w:ascii="Arial" w:hAnsi="Arial" w:cs="Arial"/>
          <w:b/>
          <w:u w:val="single"/>
          <w:lang w:val="en-GB"/>
        </w:rPr>
        <w:t xml:space="preserve">Title of the article: </w:t>
      </w:r>
    </w:p>
    <w:p w:rsidR="00F00C5D" w:rsidRPr="00F8482B" w:rsidRDefault="00F00C5D" w:rsidP="00F00C5D">
      <w:pPr>
        <w:ind w:firstLine="708"/>
        <w:rPr>
          <w:rFonts w:ascii="Arial" w:hAnsi="Arial" w:cs="Arial"/>
        </w:rPr>
      </w:pPr>
      <w:r w:rsidRPr="00716D53">
        <w:rPr>
          <w:rFonts w:ascii="Arial" w:hAnsi="Arial" w:cs="Arial"/>
          <w:lang w:val="en-GB"/>
        </w:rPr>
        <w:t>.  .  .  .  .  .  .  .  .  .  .  .  .  .  .  .  .  .  .  .  .  .  .  .  .  .  .  .  .  .  .  .  .  .  .  .  .  .  .  .  .  .  .  .  .</w:t>
      </w:r>
      <w:r w:rsidR="00F8482B">
        <w:rPr>
          <w:rFonts w:ascii="Arial" w:hAnsi="Arial" w:cs="Arial"/>
        </w:rPr>
        <w:t xml:space="preserve">  </w:t>
      </w:r>
    </w:p>
    <w:p w:rsidR="00F00C5D" w:rsidRPr="00F8482B" w:rsidRDefault="00F00C5D" w:rsidP="00221A72">
      <w:pPr>
        <w:ind w:firstLine="708"/>
        <w:rPr>
          <w:rFonts w:ascii="Arial" w:hAnsi="Arial" w:cs="Arial"/>
        </w:rPr>
      </w:pPr>
      <w:r w:rsidRPr="00716D53">
        <w:rPr>
          <w:rFonts w:ascii="Arial" w:hAnsi="Arial" w:cs="Arial"/>
          <w:lang w:val="en-GB"/>
        </w:rPr>
        <w:t xml:space="preserve">.  .  .  .  .  .  .  .  .  .  .  .  .  .  .  .  .  .  .  .  .  .  .  .  .  .  .  .  .  .  .  .  .  .  .  .  .  .  .  .  .  .  .  .  . </w:t>
      </w:r>
      <w:r w:rsidR="00F8482B">
        <w:rPr>
          <w:rFonts w:ascii="Arial" w:hAnsi="Arial" w:cs="Arial"/>
        </w:rPr>
        <w:t xml:space="preserve"> </w:t>
      </w:r>
    </w:p>
    <w:p w:rsidR="002D1A96" w:rsidRPr="00716D53" w:rsidRDefault="007C44D9" w:rsidP="00221A72">
      <w:pPr>
        <w:ind w:firstLine="708"/>
        <w:rPr>
          <w:rFonts w:ascii="Arial" w:hAnsi="Arial" w:cs="Arial"/>
          <w:b/>
          <w:u w:val="single"/>
          <w:lang w:val="en-GB"/>
        </w:rPr>
      </w:pPr>
      <w:r w:rsidRPr="00716D53">
        <w:rPr>
          <w:rFonts w:ascii="Arial" w:hAnsi="Arial" w:cs="Arial"/>
          <w:b/>
          <w:u w:val="single"/>
          <w:lang w:val="en-GB"/>
        </w:rPr>
        <w:t>Author/s:</w:t>
      </w:r>
    </w:p>
    <w:p w:rsidR="00F00C5D" w:rsidRPr="00F8482B" w:rsidRDefault="00F00C5D" w:rsidP="00F00C5D">
      <w:pPr>
        <w:ind w:firstLine="708"/>
        <w:rPr>
          <w:rFonts w:ascii="Arial" w:hAnsi="Arial" w:cs="Arial"/>
        </w:rPr>
      </w:pPr>
      <w:r w:rsidRPr="00716D53">
        <w:rPr>
          <w:rFonts w:ascii="Arial" w:hAnsi="Arial" w:cs="Arial"/>
          <w:lang w:val="en-GB"/>
        </w:rPr>
        <w:t>.  .  .  .  .  .  .  .  .  .  .  .  .  .  .  .  .  .  .  .  .  .  .  .  .  .  .  .  .  .  .  .  .  .  .  .  .  .  .  .  .  .  .  .  .</w:t>
      </w:r>
      <w:r w:rsidR="00F8482B">
        <w:rPr>
          <w:rFonts w:ascii="Arial" w:hAnsi="Arial" w:cs="Arial"/>
        </w:rPr>
        <w:t xml:space="preserve">  </w:t>
      </w:r>
    </w:p>
    <w:p w:rsidR="002D1A96" w:rsidRPr="00716D53" w:rsidRDefault="00F00C5D" w:rsidP="00F00C5D">
      <w:pPr>
        <w:ind w:firstLine="708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 xml:space="preserve">.  .  .  .  .  .  .  .  .  .  .  .  .  .  .  .  .  .  .  .  .  .  .  .  .  .  .  .  .  .  .  .  .  .  .  .  .  .  .  .  .  .  .  .  . </w:t>
      </w:r>
      <w:r w:rsidR="002D1A96" w:rsidRPr="00716D53">
        <w:rPr>
          <w:rFonts w:ascii="Arial" w:hAnsi="Arial" w:cs="Arial"/>
          <w:lang w:val="en-GB"/>
        </w:rPr>
        <w:t xml:space="preserve"> </w:t>
      </w:r>
    </w:p>
    <w:p w:rsidR="002D1A96" w:rsidRPr="00716D53" w:rsidRDefault="007C44D9" w:rsidP="00221A72">
      <w:pPr>
        <w:ind w:firstLine="708"/>
        <w:rPr>
          <w:rFonts w:ascii="Arial" w:hAnsi="Arial" w:cs="Arial"/>
          <w:b/>
          <w:u w:val="single"/>
          <w:lang w:val="en-GB"/>
        </w:rPr>
      </w:pPr>
      <w:r w:rsidRPr="00716D53">
        <w:rPr>
          <w:rFonts w:ascii="Arial" w:hAnsi="Arial" w:cs="Arial"/>
          <w:b/>
          <w:u w:val="single"/>
          <w:lang w:val="en-GB"/>
        </w:rPr>
        <w:t xml:space="preserve">Date of submission: </w:t>
      </w:r>
    </w:p>
    <w:p w:rsidR="00F00C5D" w:rsidRDefault="00F00C5D" w:rsidP="00F00C5D">
      <w:pPr>
        <w:ind w:firstLine="708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>.  .  .  .  .  .  .  .  .  .  .  .  .</w:t>
      </w:r>
      <w:r>
        <w:rPr>
          <w:rFonts w:ascii="Arial" w:hAnsi="Arial" w:cs="Arial"/>
          <w:lang w:val="en-GB"/>
        </w:rPr>
        <w:t xml:space="preserve">  .  .  .  .  .  .  .  .  .</w:t>
      </w:r>
    </w:p>
    <w:p w:rsidR="00221A72" w:rsidRPr="00716D53" w:rsidRDefault="00E80549" w:rsidP="004C1C5A">
      <w:pPr>
        <w:spacing w:after="120"/>
        <w:jc w:val="both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>is my/our own original work, and has not been (and will be not) published elsewhere, in the same or substantially the same form without acknowledging prior publication in “</w:t>
      </w:r>
      <w:r w:rsidR="00221A72" w:rsidRPr="00716D53">
        <w:rPr>
          <w:rFonts w:ascii="Arial" w:hAnsi="Arial" w:cs="Arial"/>
          <w:lang w:val="en-GB"/>
        </w:rPr>
        <w:t>Aerospace Research in Bulgaria</w:t>
      </w:r>
      <w:r w:rsidRPr="00716D53">
        <w:rPr>
          <w:rFonts w:ascii="Arial" w:hAnsi="Arial" w:cs="Arial"/>
          <w:lang w:val="en-GB"/>
        </w:rPr>
        <w:t xml:space="preserve">”. </w:t>
      </w:r>
    </w:p>
    <w:p w:rsidR="00221A72" w:rsidRPr="00716D53" w:rsidRDefault="00E80549" w:rsidP="004C1C5A">
      <w:pPr>
        <w:spacing w:after="120"/>
        <w:jc w:val="both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>We agree to transfer the copyright of this article to “</w:t>
      </w:r>
      <w:r w:rsidR="00221A72" w:rsidRPr="00716D53">
        <w:rPr>
          <w:rFonts w:ascii="Arial" w:hAnsi="Arial" w:cs="Arial"/>
          <w:lang w:val="en-GB"/>
        </w:rPr>
        <w:t>Aerospace Research in Bulgaria</w:t>
      </w:r>
      <w:r w:rsidRPr="00716D53">
        <w:rPr>
          <w:rFonts w:ascii="Arial" w:hAnsi="Arial" w:cs="Arial"/>
          <w:lang w:val="en-GB"/>
        </w:rPr>
        <w:t xml:space="preserve">”. </w:t>
      </w:r>
    </w:p>
    <w:p w:rsidR="00221A72" w:rsidRPr="00716D53" w:rsidRDefault="00E80549" w:rsidP="004C1C5A">
      <w:pPr>
        <w:spacing w:after="120"/>
        <w:jc w:val="both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>The author</w:t>
      </w:r>
      <w:r w:rsidR="00A1640E">
        <w:rPr>
          <w:rFonts w:ascii="Arial" w:hAnsi="Arial" w:cs="Arial"/>
          <w:lang w:val="en-GB"/>
        </w:rPr>
        <w:t>(author</w:t>
      </w:r>
      <w:r w:rsidRPr="00716D53">
        <w:rPr>
          <w:rFonts w:ascii="Arial" w:hAnsi="Arial" w:cs="Arial"/>
          <w:lang w:val="en-GB"/>
        </w:rPr>
        <w:t>s</w:t>
      </w:r>
      <w:r w:rsidR="00A1640E">
        <w:rPr>
          <w:rFonts w:ascii="Arial" w:hAnsi="Arial" w:cs="Arial"/>
          <w:lang w:val="en-GB"/>
        </w:rPr>
        <w:t>)</w:t>
      </w:r>
      <w:r w:rsidRPr="00716D53">
        <w:rPr>
          <w:rFonts w:ascii="Arial" w:hAnsi="Arial" w:cs="Arial"/>
          <w:lang w:val="en-GB"/>
        </w:rPr>
        <w:t xml:space="preserve"> hereby grant</w:t>
      </w:r>
      <w:r w:rsidR="00A1640E">
        <w:rPr>
          <w:rFonts w:ascii="Arial" w:hAnsi="Arial" w:cs="Arial"/>
          <w:lang w:val="en-GB"/>
        </w:rPr>
        <w:t>s(grant)</w:t>
      </w:r>
      <w:r w:rsidRPr="00716D53">
        <w:rPr>
          <w:rFonts w:ascii="Arial" w:hAnsi="Arial" w:cs="Arial"/>
          <w:lang w:val="en-GB"/>
        </w:rPr>
        <w:t xml:space="preserve"> this journal the license to publish and distribute this article in this journal in any and all forms of </w:t>
      </w:r>
      <w:r w:rsidR="00C9190C">
        <w:rPr>
          <w:rFonts w:ascii="Arial" w:hAnsi="Arial" w:cs="Arial"/>
          <w:lang w:val="en-GB"/>
        </w:rPr>
        <w:t>current</w:t>
      </w:r>
      <w:r w:rsidRPr="00716D53">
        <w:rPr>
          <w:rFonts w:ascii="Arial" w:hAnsi="Arial" w:cs="Arial"/>
          <w:lang w:val="en-GB"/>
        </w:rPr>
        <w:t xml:space="preserve"> or future media. The author</w:t>
      </w:r>
      <w:r w:rsidR="00A1640E">
        <w:rPr>
          <w:rFonts w:ascii="Arial" w:hAnsi="Arial" w:cs="Arial"/>
          <w:lang w:val="en-GB"/>
        </w:rPr>
        <w:t>(authors)</w:t>
      </w:r>
      <w:r w:rsidRPr="00716D53">
        <w:rPr>
          <w:rFonts w:ascii="Arial" w:hAnsi="Arial" w:cs="Arial"/>
          <w:lang w:val="en-GB"/>
        </w:rPr>
        <w:t xml:space="preserve"> reserves</w:t>
      </w:r>
      <w:r w:rsidR="00A1640E">
        <w:rPr>
          <w:rFonts w:ascii="Arial" w:hAnsi="Arial" w:cs="Arial"/>
          <w:lang w:val="en-GB"/>
        </w:rPr>
        <w:t>(reserve)</w:t>
      </w:r>
      <w:r w:rsidRPr="00716D53">
        <w:rPr>
          <w:rFonts w:ascii="Arial" w:hAnsi="Arial" w:cs="Arial"/>
          <w:lang w:val="en-GB"/>
        </w:rPr>
        <w:t xml:space="preserve"> the right to distribute the final version of this article (exactly as published in </w:t>
      </w:r>
      <w:r w:rsidR="00221A72" w:rsidRPr="00716D53">
        <w:rPr>
          <w:rFonts w:ascii="Arial" w:hAnsi="Arial" w:cs="Arial"/>
          <w:lang w:val="en-GB"/>
        </w:rPr>
        <w:t>“Aerospace Research in Bulgaria”</w:t>
      </w:r>
      <w:r w:rsidRPr="00716D53">
        <w:rPr>
          <w:rFonts w:ascii="Arial" w:hAnsi="Arial" w:cs="Arial"/>
          <w:lang w:val="en-GB"/>
        </w:rPr>
        <w:t xml:space="preserve">) and to place it on their own homepage(s) or in a public digital repository, always referring to its coordinates in </w:t>
      </w:r>
      <w:r w:rsidR="00221A72" w:rsidRPr="00716D53">
        <w:rPr>
          <w:rFonts w:ascii="Arial" w:hAnsi="Arial" w:cs="Arial"/>
          <w:lang w:val="en-GB"/>
        </w:rPr>
        <w:t>“Aerospace Research in Bulgaria”</w:t>
      </w:r>
      <w:r w:rsidRPr="00716D53">
        <w:rPr>
          <w:rFonts w:ascii="Arial" w:hAnsi="Arial" w:cs="Arial"/>
          <w:lang w:val="en-GB"/>
        </w:rPr>
        <w:t xml:space="preserve">. </w:t>
      </w:r>
    </w:p>
    <w:p w:rsidR="00221A72" w:rsidRPr="00716D53" w:rsidRDefault="00E80549" w:rsidP="004C1C5A">
      <w:pPr>
        <w:spacing w:after="120"/>
        <w:jc w:val="both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 xml:space="preserve">The corresponding author warrants that he/she has the full power and authority to enter into this Agreement and to convey the rights granted in this Agreement. </w:t>
      </w:r>
    </w:p>
    <w:p w:rsidR="00BF3507" w:rsidRDefault="00E80549" w:rsidP="004C1C5A">
      <w:pPr>
        <w:spacing w:after="120"/>
        <w:jc w:val="both"/>
        <w:rPr>
          <w:rFonts w:ascii="Arial" w:hAnsi="Arial" w:cs="Arial"/>
          <w:lang w:val="en-GB"/>
        </w:rPr>
      </w:pPr>
      <w:r w:rsidRPr="00716D53">
        <w:rPr>
          <w:rFonts w:ascii="Arial" w:hAnsi="Arial" w:cs="Arial"/>
          <w:lang w:val="en-GB"/>
        </w:rPr>
        <w:t xml:space="preserve">All the authors of this work authorize the corresponding author to sign </w:t>
      </w:r>
      <w:r w:rsidR="00BF3507">
        <w:rPr>
          <w:rFonts w:ascii="Arial" w:hAnsi="Arial" w:cs="Arial"/>
          <w:lang w:val="en-GB"/>
        </w:rPr>
        <w:t>this agreement on their behalf.</w:t>
      </w:r>
    </w:p>
    <w:p w:rsidR="00BF3507" w:rsidRPr="004C1C5A" w:rsidRDefault="00BF3507" w:rsidP="000A2F7D">
      <w:pPr>
        <w:spacing w:after="120"/>
        <w:rPr>
          <w:rFonts w:ascii="Arial" w:hAnsi="Arial" w:cs="Arial"/>
          <w:sz w:val="16"/>
          <w:szCs w:val="16"/>
          <w:lang w:val="en-GB"/>
        </w:rPr>
      </w:pPr>
    </w:p>
    <w:p w:rsidR="00E80549" w:rsidRPr="00F8482B" w:rsidRDefault="00F8482B" w:rsidP="00F8482B">
      <w:pPr>
        <w:spacing w:after="120"/>
        <w:ind w:firstLine="709"/>
        <w:rPr>
          <w:rFonts w:ascii="Arial" w:hAnsi="Arial" w:cs="Arial"/>
        </w:rPr>
      </w:pPr>
      <w:r w:rsidRPr="00F8482B">
        <w:rPr>
          <w:rFonts w:ascii="Arial" w:hAnsi="Arial" w:cs="Arial"/>
          <w:b/>
          <w:lang w:val="en-GB"/>
        </w:rPr>
        <w:t>Signature of corresponding author</w:t>
      </w:r>
      <w:r w:rsidR="00BF3507" w:rsidRPr="00F8482B">
        <w:rPr>
          <w:rFonts w:ascii="Arial" w:hAnsi="Arial" w:cs="Arial"/>
          <w:b/>
          <w:lang w:val="en-GB"/>
        </w:rPr>
        <w:t>:</w:t>
      </w:r>
      <w:proofErr w:type="gramStart"/>
      <w:r w:rsidR="00C9190C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 .  .  .  .  .  .  .  .  .  .  .  .  .  .  .</w:t>
      </w:r>
    </w:p>
    <w:p w:rsidR="00BF3507" w:rsidRPr="004C1C5A" w:rsidRDefault="00BF3507" w:rsidP="000A2F7D">
      <w:pPr>
        <w:spacing w:after="120"/>
        <w:rPr>
          <w:rFonts w:ascii="Arial" w:hAnsi="Arial" w:cs="Arial"/>
          <w:sz w:val="16"/>
          <w:szCs w:val="16"/>
          <w:lang w:val="en-GB"/>
        </w:rPr>
      </w:pPr>
    </w:p>
    <w:p w:rsidR="00BF3507" w:rsidRPr="00F8482B" w:rsidRDefault="00F8482B" w:rsidP="00F8482B">
      <w:pPr>
        <w:spacing w:after="120"/>
        <w:ind w:firstLine="708"/>
        <w:rPr>
          <w:rFonts w:ascii="Arial" w:hAnsi="Arial" w:cs="Arial"/>
        </w:rPr>
      </w:pPr>
      <w:r w:rsidRPr="00F8482B">
        <w:rPr>
          <w:rFonts w:ascii="Arial" w:hAnsi="Arial" w:cs="Arial"/>
          <w:b/>
          <w:lang w:val="en-GB"/>
        </w:rPr>
        <w:t>Date of signature</w:t>
      </w:r>
      <w:proofErr w:type="gramStart"/>
      <w:r w:rsidR="00BF3507" w:rsidRPr="00F8482B">
        <w:rPr>
          <w:rFonts w:ascii="Arial" w:hAnsi="Arial" w:cs="Arial"/>
          <w:b/>
          <w:lang w:val="en-GB"/>
        </w:rPr>
        <w:t>:</w:t>
      </w:r>
      <w:r w:rsidR="00BF350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.  .  .  .  .  .  .  .  .</w:t>
      </w:r>
    </w:p>
    <w:sectPr w:rsidR="00BF3507" w:rsidRPr="00F8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A"/>
    <w:rsid w:val="000A2F7D"/>
    <w:rsid w:val="000F0B1C"/>
    <w:rsid w:val="00137955"/>
    <w:rsid w:val="001652B8"/>
    <w:rsid w:val="00221A72"/>
    <w:rsid w:val="00293F8F"/>
    <w:rsid w:val="002D1A96"/>
    <w:rsid w:val="00325E04"/>
    <w:rsid w:val="00413B0C"/>
    <w:rsid w:val="00421375"/>
    <w:rsid w:val="004444EA"/>
    <w:rsid w:val="004C03FF"/>
    <w:rsid w:val="004C1C5A"/>
    <w:rsid w:val="004F0236"/>
    <w:rsid w:val="00526106"/>
    <w:rsid w:val="005E1EFC"/>
    <w:rsid w:val="005E3963"/>
    <w:rsid w:val="005F5243"/>
    <w:rsid w:val="00716D53"/>
    <w:rsid w:val="007C44D9"/>
    <w:rsid w:val="007F062A"/>
    <w:rsid w:val="008234F8"/>
    <w:rsid w:val="00850BC5"/>
    <w:rsid w:val="00A1640E"/>
    <w:rsid w:val="00A27FBC"/>
    <w:rsid w:val="00BF3507"/>
    <w:rsid w:val="00C9190C"/>
    <w:rsid w:val="00E80549"/>
    <w:rsid w:val="00F00C5D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5F1264-1263-4CE5-8350-8E23071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urnal@space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Garo2020</dc:creator>
  <cp:lastModifiedBy>Mobile_PC</cp:lastModifiedBy>
  <cp:revision>5</cp:revision>
  <dcterms:created xsi:type="dcterms:W3CDTF">2022-01-25T12:05:00Z</dcterms:created>
  <dcterms:modified xsi:type="dcterms:W3CDTF">2022-02-08T12:16:00Z</dcterms:modified>
</cp:coreProperties>
</file>